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distT="0" distB="8890" distL="0" distR="0" simplePos="0" relativeHeight="2" behindDoc="1" locked="0" layoutInCell="0" allowOverlap="1" wp14:anchorId="739A6AEE">
                <wp:simplePos x="0" y="0"/>
                <wp:positionH relativeFrom="page">
                  <wp:align>right</wp:align>
                </wp:positionH>
                <wp:positionV relativeFrom="paragraph">
                  <wp:posOffset>-552450</wp:posOffset>
                </wp:positionV>
                <wp:extent cx="8552180" cy="1152525"/>
                <wp:effectExtent l="0" t="635" r="0" b="0"/>
                <wp:wrapNone/>
                <wp:docPr id="1" name="Rectangle 17736240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2160" cy="1152360"/>
                        </a:xfrm>
                        <a:prstGeom prst="rect">
                          <a:avLst/>
                        </a:prstGeom>
                        <a:solidFill>
                          <a:srgbClr val="ffdd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dd95" stroked="f" o:allowincell="f" style="position:absolute;margin-left:-61.45pt;margin-top:-43.5pt;width:673.35pt;height:90.7pt;mso-wrap-style:none;v-text-anchor:middle;mso-position-horizontal:right;mso-position-horizontal-relative:page" wp14:anchorId="739A6AEE">
                <v:fill o:detectmouseclick="t" type="solid" color2="#00226a"/>
                <v:stroke color="#3465a4" weight="25560" joinstyle="round" endcap="flat"/>
                <w10:wrap type="none"/>
              </v:rect>
            </w:pict>
          </mc:Fallback>
        </mc:AlternateContent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posOffset>1894840</wp:posOffset>
            </wp:positionH>
            <wp:positionV relativeFrom="paragraph">
              <wp:posOffset>-742950</wp:posOffset>
            </wp:positionV>
            <wp:extent cx="2840990" cy="1676400"/>
            <wp:effectExtent l="0" t="0" r="0" b="0"/>
            <wp:wrapNone/>
            <wp:docPr id="2" name="Picture 118418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8418481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1" t="24511" r="241" b="1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32"/>
          <w:szCs w:val="32"/>
        </w:rPr>
      </w:pPr>
      <w:r>
        <w:rPr>
          <w:rFonts w:cs="Arial" w:ascii="Avenir Next LT Pro Demi" w:hAnsi="Avenir Next LT Pro Demi"/>
          <w:sz w:val="32"/>
          <w:szCs w:val="3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32"/>
          <w:szCs w:val="32"/>
        </w:rPr>
      </w:pPr>
      <w:r>
        <w:rPr>
          <w:rFonts w:cs="Arial" w:ascii="Avenir Next LT Pro Demi" w:hAnsi="Avenir Next LT Pro Demi"/>
          <w:sz w:val="32"/>
          <w:szCs w:val="3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32"/>
          <w:szCs w:val="32"/>
        </w:rPr>
      </w:pPr>
      <w:r>
        <w:rPr>
          <w:rFonts w:cs="Arial" w:ascii="Avenir Next LT Pro Demi" w:hAnsi="Avenir Next LT Pro Demi"/>
          <w:sz w:val="32"/>
          <w:szCs w:val="32"/>
        </w:rPr>
        <w:t>Nomination Form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color w:val="0555A5"/>
          <w:sz w:val="32"/>
          <w:szCs w:val="32"/>
        </w:rPr>
      </w:pPr>
      <w:r>
        <w:rPr>
          <w:rFonts w:cs="Arial" w:ascii="Avenir Next LT Pro Demi" w:hAnsi="Avenir Next LT Pro Demi"/>
          <w:color w:val="0555A5"/>
          <w:sz w:val="32"/>
          <w:szCs w:val="32"/>
        </w:rPr>
        <w:t>Mary Utopia Rothrock Award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Funding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>The interest from the endowment of Mary Utopia Rothrock supports this award.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Purpose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 </w:t>
      </w:r>
      <w:r>
        <w:rPr>
          <w:rFonts w:cs="Arial" w:ascii="Avenir Next LT Pro Light" w:hAnsi="Avenir Next LT Pro Light"/>
          <w:sz w:val="22"/>
          <w:szCs w:val="22"/>
        </w:rPr>
        <w:t xml:space="preserve">The award recognizes outstanding contributions to librarianship in the Southeast. This is the highest honor bestowed by SELA on leaders in the library field. 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Award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The winner will be presented with a plaque, a lifetime membership in the Southeastern Library Association, and a check for $100. Winners attending the 2024 Annual Conference will be presented with the award at a special event. 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Criteria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Age and years of service are not a deciding factor in the selection. Those librarians early in their careers or many years of service who have contributed exceptionally to the field may be considered. </w:t>
      </w:r>
    </w:p>
    <w:p>
      <w:pPr>
        <w:pStyle w:val="PlainText"/>
        <w:tabs>
          <w:tab w:val="clear" w:pos="720"/>
          <w:tab w:val="left" w:pos="8820" w:leader="none"/>
        </w:tabs>
        <w:ind w:start="720"/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The award will be made to up to one person in a biennium, and an award may be omitted if no suitable nomination is received. 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Service in one or more states of those served by the Southeastern Library Association will qualify a person for nomination. 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>Please send your nominee’s name and a narrative of their professional and association activities, civic organizations, writings, editorial contributions, single events, or other honors received.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You can request additional documentation in case of finalists. 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The person making the nomination must be a member of SELA, but the nominee need not be. 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</w:r>
    </w:p>
    <w:p>
      <w:pPr>
        <w:pStyle w:val="PlainText"/>
        <w:numPr>
          <w:ilvl w:val="0"/>
          <w:numId w:val="1"/>
        </w:numP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2"/>
          <w:szCs w:val="22"/>
        </w:rPr>
      </w:pPr>
      <w:r>
        <w:rPr>
          <w:rFonts w:cs="Arial" w:ascii="Avenir Next LT Pro Light" w:hAnsi="Avenir Next LT Pro Light"/>
          <w:sz w:val="22"/>
          <w:szCs w:val="22"/>
        </w:rPr>
        <w:t xml:space="preserve">Submit nominations on this form and any accompanying material to the Rothrock Award Committee Chair by May 1, 2026.  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  <w:u w:val="single"/>
        </w:rPr>
      </w:pPr>
      <w:r>
        <w:rPr>
          <w:rFonts w:cs="Arial" w:ascii="Avenir Next LT Pro Demi" w:hAnsi="Avenir Next LT Pro Demi"/>
          <w:color w:val="0555A5"/>
          <w:sz w:val="20"/>
          <w:szCs w:val="20"/>
          <w:u w:val="single"/>
        </w:rPr>
        <w:t>Joy Bolt, MLIS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b w:val="false"/>
          <w:bCs w:val="false"/>
          <w:color w:val="auto"/>
          <w:sz w:val="20"/>
          <w:szCs w:val="20"/>
          <w:u w:val="none"/>
        </w:rPr>
      </w:pPr>
      <w:r>
        <w:rPr>
          <w:rFonts w:cs="Arial" w:ascii="Avenir Next LT Pro Demi" w:hAnsi="Avenir Next LT Pro Demi"/>
          <w:b w:val="false"/>
          <w:bCs w:val="false"/>
          <w:color w:val="auto"/>
          <w:sz w:val="20"/>
          <w:szCs w:val="20"/>
          <w:u w:val="none"/>
        </w:rPr>
        <w:t>Dean, John Harrison Hosch Library, Gainesville Campus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b w:val="false"/>
          <w:bCs w:val="false"/>
          <w:color w:val="auto"/>
          <w:sz w:val="20"/>
          <w:szCs w:val="20"/>
          <w:u w:val="none"/>
        </w:rPr>
      </w:pPr>
      <w:r>
        <w:rPr>
          <w:rFonts w:cs="Arial" w:ascii="Avenir Next LT Pro Demi" w:hAnsi="Avenir Next LT Pro Demi"/>
          <w:b w:val="false"/>
          <w:bCs w:val="false"/>
          <w:color w:val="auto"/>
          <w:sz w:val="20"/>
          <w:szCs w:val="20"/>
          <w:u w:val="none"/>
        </w:rPr>
        <w:t>University of North Georgia</w:t>
      </w:r>
    </w:p>
    <w:p>
      <w:pPr>
        <w:pStyle w:val="PlainText"/>
        <w:tabs>
          <w:tab w:val="clear" w:pos="720"/>
          <w:tab w:val="left" w:pos="8820" w:leader="none"/>
        </w:tabs>
        <w:jc w:val="center"/>
        <w:rPr/>
      </w:pPr>
      <w:r>
        <w:rPr>
          <w:rFonts w:cs="Arial" w:ascii="Avenir Next LT Pro Demi" w:hAnsi="Avenir Next LT Pro Demi"/>
          <w:color w:val="0555A5"/>
          <w:sz w:val="20"/>
          <w:szCs w:val="20"/>
          <w:u w:val="single"/>
        </w:rPr>
        <w:t>joy.bolt@ung.edu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color w:val="0555A5"/>
          <w:sz w:val="20"/>
          <w:szCs w:val="20"/>
          <w:u w:val="single"/>
        </w:rPr>
      </w:pPr>
      <w:r>
        <w:rPr>
          <w:rFonts w:cs="Arial" w:ascii="Avenir Next LT Pro Demi" w:hAnsi="Avenir Next LT Pro Demi"/>
          <w:color w:val="0555A5"/>
          <w:sz w:val="20"/>
          <w:szCs w:val="20"/>
          <w:u w:val="single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  <w:t>Mary Utopia Rothrock Award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Part 1: The Person Being Nominated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Person nominated: _____________________________________________________________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Nominee’s Contact Information: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Name 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Street 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City / State / ZIP 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Phone: 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Email: 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States in which the nominee has served: 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</w:r>
    </w:p>
    <w:p>
      <w:pPr>
        <w:pStyle w:val="PlainText"/>
        <w:pBdr>
          <w:bottom w:val="single" w:sz="12" w:space="1" w:color="000000"/>
        </w:pBd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Part 2: The SELA Member making the nomination: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</w:r>
    </w:p>
    <w:p>
      <w:pPr>
        <w:pStyle w:val="PlainText"/>
        <w:tabs>
          <w:tab w:val="clear" w:pos="720"/>
          <w:tab w:val="left" w:pos="88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Nominator: _____________________________________________________________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Nominators’ Contact Information: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Name ________________________________________________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Street ________________________________________________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City / State / ZIP _______________________________________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Phone: 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>Email: _____________________________________</w:t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0"/>
          <w:szCs w:val="20"/>
        </w:rPr>
      </w:pPr>
      <w:r>
        <w:rPr>
          <w:rFonts w:cs="Arial" w:ascii="Avenir Next LT Pro Demi" w:hAnsi="Avenir Next LT Pro Demi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jc w:val="center"/>
        <w:rPr>
          <w:rFonts w:ascii="Avenir Next LT Pro Demi" w:hAnsi="Avenir Next LT Pro Demi" w:cs="Arial"/>
          <w:sz w:val="22"/>
          <w:szCs w:val="22"/>
        </w:rPr>
      </w:pPr>
      <w:r>
        <w:rPr>
          <w:rFonts w:cs="Arial" w:ascii="Avenir Next LT Pro Demi" w:hAnsi="Avenir Next LT Pro Demi"/>
          <w:sz w:val="22"/>
          <w:szCs w:val="22"/>
        </w:rPr>
        <w:t>Part 3: Nomination Statement</w:t>
      </w:r>
    </w:p>
    <w:p>
      <w:pPr>
        <w:pStyle w:val="PlainText"/>
        <w:tabs>
          <w:tab w:val="clear" w:pos="720"/>
          <w:tab w:val="left" w:pos="88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PlainText"/>
        <w:pBdr>
          <w:bottom w:val="single" w:sz="12" w:space="1" w:color="000000"/>
        </w:pBd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  <w:t xml:space="preserve">Please type the reasons for the nomination below or on a separate sheet. Copies of biographical data, articles on the nominee, and other documentation are welcomed. </w:t>
      </w:r>
    </w:p>
    <w:p>
      <w:pPr>
        <w:pStyle w:val="PlainText"/>
        <w:pBdr>
          <w:bottom w:val="single" w:sz="12" w:space="1" w:color="000000"/>
        </w:pBdr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p>
      <w:pPr>
        <w:pStyle w:val="PlainText"/>
        <w:tabs>
          <w:tab w:val="clear" w:pos="720"/>
          <w:tab w:val="left" w:pos="8820" w:leader="none"/>
        </w:tabs>
        <w:rPr>
          <w:rFonts w:ascii="Avenir Next LT Pro Light" w:hAnsi="Avenir Next LT Pro Light" w:cs="Arial"/>
          <w:sz w:val="20"/>
          <w:szCs w:val="20"/>
        </w:rPr>
      </w:pPr>
      <w:r>
        <w:rPr>
          <w:rFonts w:cs="Arial" w:ascii="Avenir Next LT Pro Light" w:hAnsi="Avenir Next LT Pro Light"/>
          <w:sz w:val="20"/>
          <w:szCs w:val="20"/>
        </w:rPr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Avenir Next LT Pro Demi">
    <w:charset w:val="01" w:characterSet="utf-8"/>
    <w:family w:val="swiss"/>
    <w:pitch w:val="variable"/>
  </w:font>
  <w:font w:name="Avenir Next LT Pro Light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2814"/>
    <w:pPr>
      <w:widowControl/>
      <w:bidi w:val="0"/>
      <w:spacing w:lineRule="auto" w:line="300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814"/>
    <w:pPr>
      <w:keepNext w:val="true"/>
      <w:keepLines/>
      <w:spacing w:lineRule="auto" w:line="240" w:before="320" w:after="8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14"/>
    <w:pPr>
      <w:keepNext w:val="true"/>
      <w:keepLines/>
      <w:spacing w:lineRule="auto" w:line="240" w:before="160" w:after="40"/>
      <w:jc w:val="center"/>
      <w:outlineLvl w:val="1"/>
    </w:pPr>
    <w:rPr>
      <w:rFonts w:ascii="Cambria" w:hAnsi="Cambria" w:eastAsia="" w:cs=""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14"/>
    <w:pPr>
      <w:keepNext w:val="true"/>
      <w:keepLines/>
      <w:spacing w:lineRule="auto" w:line="240" w:before="160" w:after="0"/>
      <w:outlineLvl w:val="2"/>
    </w:pPr>
    <w:rPr>
      <w:rFonts w:ascii="Cambria" w:hAnsi="Cambria" w:eastAsia="" w:cs=""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14"/>
    <w:pPr>
      <w:keepNext w:val="true"/>
      <w:keepLines/>
      <w:spacing w:before="8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14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14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14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14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14"/>
    <w:pPr>
      <w:keepNext w:val="true"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912b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d5cb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d5cb7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82814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82814"/>
    <w:rPr>
      <w:rFonts w:ascii="Cambria" w:hAnsi="Cambria" w:eastAsia="" w:cs="" w:asciiTheme="majorHAnsi" w:cstheme="majorBidi" w:eastAsiaTheme="majorEastAsia" w:hAnsiTheme="majorHAns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82814"/>
    <w:rPr>
      <w:b/>
      <w:bCs/>
      <w:i/>
      <w:iCs/>
    </w:rPr>
  </w:style>
  <w:style w:type="character" w:styleId="TitleChar" w:customStyle="1">
    <w:name w:val="Title Char"/>
    <w:basedOn w:val="DefaultParagraphFont"/>
    <w:link w:val="Title"/>
    <w:uiPriority w:val="10"/>
    <w:qFormat/>
    <w:rsid w:val="00a82814"/>
    <w:rPr>
      <w:rFonts w:ascii="Cambria" w:hAnsi="Cambria" w:eastAsia="" w:cs="" w:asciiTheme="majorHAnsi" w:cstheme="majorBidi" w:eastAsiaTheme="majorEastAsia" w:hAnsiTheme="majorHAnsi"/>
      <w:caps/>
      <w:color w:themeColor="text2" w:val="1F497D"/>
      <w:spacing w:val="3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82814"/>
    <w:rPr>
      <w:color w:themeColor="text2" w:val="1F497D"/>
      <w:sz w:val="28"/>
      <w:szCs w:val="28"/>
    </w:rPr>
  </w:style>
  <w:style w:type="character" w:styleId="Strong">
    <w:name w:val="Strong"/>
    <w:basedOn w:val="DefaultParagraphFont"/>
    <w:uiPriority w:val="22"/>
    <w:qFormat/>
    <w:rsid w:val="00a82814"/>
    <w:rPr>
      <w:b/>
      <w:bCs/>
    </w:rPr>
  </w:style>
  <w:style w:type="character" w:styleId="Emphasis">
    <w:name w:val="Emphasis"/>
    <w:basedOn w:val="DefaultParagraphFont"/>
    <w:uiPriority w:val="20"/>
    <w:qFormat/>
    <w:rsid w:val="00a82814"/>
    <w:rPr>
      <w:i/>
      <w:iCs/>
      <w:color w:themeColor="text1" w:val="000000"/>
    </w:rPr>
  </w:style>
  <w:style w:type="character" w:styleId="QuoteChar" w:customStyle="1">
    <w:name w:val="Quote Char"/>
    <w:basedOn w:val="DefaultParagraphFont"/>
    <w:link w:val="Quote"/>
    <w:uiPriority w:val="29"/>
    <w:qFormat/>
    <w:rsid w:val="00a82814"/>
    <w:rPr>
      <w:i/>
      <w:iCs/>
      <w:color w:themeColor="accent3" w:themeShade="bf" w:val="76923C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82814"/>
    <w:rPr>
      <w:rFonts w:ascii="Cambria" w:hAnsi="Cambria" w:eastAsia="" w:cs="" w:asciiTheme="majorHAnsi" w:cstheme="majorBidi" w:eastAsiaTheme="majorEastAsia" w:hAnsiTheme="majorHAnsi"/>
      <w:caps/>
      <w:color w:themeColor="accent1" w:themeShade="bf" w:val="365F9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82814"/>
    <w:rPr>
      <w:i/>
      <w:iCs/>
      <w:color w:themeColor="text1" w:themeTint="a6" w:val="595959"/>
    </w:rPr>
  </w:style>
  <w:style w:type="character" w:styleId="IntenseEmphasis">
    <w:name w:val="Intense Emphasis"/>
    <w:basedOn w:val="DefaultParagraphFont"/>
    <w:uiPriority w:val="21"/>
    <w:qFormat/>
    <w:rsid w:val="00a8281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82814"/>
    <w:rPr>
      <w:smallCaps/>
      <w:color w:themeColor="text1" w:themeTint="bf" w:val="404040"/>
      <w:spacing w:val="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a82814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82814"/>
    <w:rPr>
      <w:b/>
      <w:bCs/>
      <w:smallCaps/>
      <w:spacing w:val="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87ac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87ac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814"/>
    <w:pPr>
      <w:spacing w:lineRule="auto" w:line="240"/>
    </w:pPr>
    <w:rPr>
      <w:b/>
      <w:bCs/>
      <w:color w:themeColor="text1" w:themeTint="bf" w:val="404040"/>
      <w:sz w:val="16"/>
      <w:szCs w:val="16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lainText">
    <w:name w:val="Plain Text"/>
    <w:basedOn w:val="Normal"/>
    <w:link w:val="PlainTextChar"/>
    <w:uiPriority w:val="99"/>
    <w:unhideWhenUsed/>
    <w:qFormat/>
    <w:rsid w:val="00912b36"/>
    <w:pPr>
      <w:spacing w:lineRule="auto" w:line="240" w:before="0" w:after="0"/>
    </w:pPr>
    <w:rPr>
      <w:rFonts w:ascii="Consolas" w:hAnsi="Consolas"/>
    </w:rPr>
  </w:style>
  <w:style w:type="paragraph" w:styleId="Title">
    <w:name w:val="Title"/>
    <w:basedOn w:val="Normal"/>
    <w:next w:val="Normal"/>
    <w:link w:val="TitleChar"/>
    <w:uiPriority w:val="10"/>
    <w:qFormat/>
    <w:rsid w:val="00a82814"/>
    <w:pPr>
      <w:pBdr>
        <w:top w:val="single" w:sz="6" w:space="8" w:color="9BBB59" w:themeColor="accent3"/>
        <w:bottom w:val="single" w:sz="6" w:space="8" w:color="9BBB59" w:themeColor="accent3"/>
      </w:pBdr>
      <w:spacing w:lineRule="auto" w:line="240" w:before="0" w:after="400"/>
      <w:contextualSpacing/>
      <w:jc w:val="center"/>
    </w:pPr>
    <w:rPr>
      <w:rFonts w:ascii="Cambria" w:hAnsi="Cambria" w:eastAsia="" w:cs="" w:asciiTheme="majorHAnsi" w:cstheme="majorBidi" w:eastAsiaTheme="majorEastAsia" w:hAnsiTheme="majorHAnsi"/>
      <w:caps/>
      <w:color w:themeColor="text2" w:val="1F497D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14"/>
    <w:pPr>
      <w:jc w:val="center"/>
    </w:pPr>
    <w:rPr>
      <w:color w:themeColor="text2" w:val="1F497D"/>
      <w:sz w:val="28"/>
      <w:szCs w:val="28"/>
    </w:rPr>
  </w:style>
  <w:style w:type="paragraph" w:styleId="NoSpacing">
    <w:name w:val="No Spacing"/>
    <w:uiPriority w:val="1"/>
    <w:qFormat/>
    <w:rsid w:val="00a82814"/>
    <w:pPr>
      <w:widowControl/>
      <w:bidi w:val="0"/>
      <w:spacing w:lineRule="auto" w:line="240"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82814"/>
    <w:pPr>
      <w:spacing w:before="160" w:after="160"/>
      <w:ind w:start="720" w:end="720"/>
      <w:jc w:val="center"/>
    </w:pPr>
    <w:rPr>
      <w:i/>
      <w:iCs/>
      <w:color w:themeColor="accent3" w:themeShade="bf" w:val="76923C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14"/>
    <w:pPr>
      <w:spacing w:lineRule="auto" w:line="276" w:before="160" w:after="160"/>
      <w:ind w:start="936" w:end="936"/>
      <w:jc w:val="center"/>
    </w:pPr>
    <w:rPr>
      <w:rFonts w:ascii="Cambria" w:hAnsi="Cambria" w:eastAsia="" w:cs="" w:asciiTheme="majorHAnsi" w:cstheme="majorBidi" w:eastAsiaTheme="majorEastAsia" w:hAnsiTheme="majorHAnsi"/>
      <w:caps/>
      <w:color w:themeColor="accent1" w:themeShade="bf" w:val="365F91"/>
      <w:sz w:val="28"/>
      <w:szCs w:val="28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814"/>
    <w:pPr>
      <w:outlineLvl w:val="9"/>
    </w:pPr>
    <w:rPr/>
  </w:style>
  <w:style w:type="paragraph" w:styleId="ListParagraph">
    <w:name w:val="List Paragraph"/>
    <w:basedOn w:val="Normal"/>
    <w:uiPriority w:val="34"/>
    <w:qFormat/>
    <w:rsid w:val="00d87ac3"/>
    <w:pPr>
      <w:spacing w:before="0" w:after="16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87ac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87ac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eee846-d8d2-4931-ab17-5a3f85664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12C9EB45C9C4089954ECF655B3BFB" ma:contentTypeVersion="16" ma:contentTypeDescription="Create a new document." ma:contentTypeScope="" ma:versionID="b763b4b9a7fe1a4c28c5a17e7e9a753c">
  <xsd:schema xmlns:xsd="http://www.w3.org/2001/XMLSchema" xmlns:xs="http://www.w3.org/2001/XMLSchema" xmlns:p="http://schemas.microsoft.com/office/2006/metadata/properties" xmlns:ns3="04eee846-d8d2-4931-ab17-5a3f85664239" xmlns:ns4="231d4752-f1d5-43fa-997e-d762be58cff9" targetNamespace="http://schemas.microsoft.com/office/2006/metadata/properties" ma:root="true" ma:fieldsID="fdd4429e227f4a907108d15fd17216f3" ns3:_="" ns4:_="">
    <xsd:import namespace="04eee846-d8d2-4931-ab17-5a3f85664239"/>
    <xsd:import namespace="231d4752-f1d5-43fa-997e-d762be58c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e846-d8d2-4931-ab17-5a3f85664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4752-f1d5-43fa-997e-d762be58c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41362-91F9-4FF1-ABF4-9CDA8FE30D78}">
  <ds:schemaRefs>
    <ds:schemaRef ds:uri="http://schemas.microsoft.com/office/2006/metadata/properties"/>
    <ds:schemaRef ds:uri="http://schemas.microsoft.com/office/infopath/2007/PartnerControls"/>
    <ds:schemaRef ds:uri="04eee846-d8d2-4931-ab17-5a3f85664239"/>
  </ds:schemaRefs>
</ds:datastoreItem>
</file>

<file path=customXml/itemProps2.xml><?xml version="1.0" encoding="utf-8"?>
<ds:datastoreItem xmlns:ds="http://schemas.openxmlformats.org/officeDocument/2006/customXml" ds:itemID="{E0C9C72C-B2EF-43EC-BAA4-527C863E3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3928E-3BC4-4A45-AB1B-F3373A625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e846-d8d2-4931-ab17-5a3f85664239"/>
    <ds:schemaRef ds:uri="231d4752-f1d5-43fa-997e-d762be58c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LibreOffice/25.8.5.2$Linux_X86_64 LibreOffice_project/580$Build-2</Application>
  <AppVersion>15.0000</AppVersion>
  <Pages>3</Pages>
  <Words>349</Words>
  <Characters>2349</Characters>
  <CharactersWithSpaces>2663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2024-03-11T15:44:00Z</dcterms:created>
  <dc:creator>Michael Law</dc:creator>
  <dc:description/>
  <dc:language>en-US</dc:language>
  <cp:lastModifiedBy/>
  <cp:lastPrinted>2024-03-11T15:43:00Z</cp:lastPrinted>
  <dcterms:modified xsi:type="dcterms:W3CDTF">2026-04-09T15:10:42Z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0x0101003C112C9EB45C9C4089954ECF655B3BFB</vt:lpwstr>
  </property>
  <property fmtid="{D5CDD505-2E9C-101B-9397-08002B2CF9AE}" pid="3" name="GrammarlyDocumentId">
    <vt:lpwstr>ae7131ef6d058a185cffcd9e4e4485d5880d177c71293a88721e8931b73453e7</vt:lpwstr>
  </property>
</Properties>
</file>